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399" w:rsidRPr="007F6A59" w:rsidRDefault="00FF0399" w:rsidP="00FF0399">
      <w:pPr>
        <w:spacing w:line="400" w:lineRule="exact"/>
        <w:ind w:left="482" w:hanging="431"/>
        <w:jc w:val="center"/>
        <w:rPr>
          <w:rFonts w:ascii="標楷體" w:eastAsia="標楷體" w:hAnsi="標楷體" w:hint="eastAsia"/>
          <w:b/>
          <w:spacing w:val="4"/>
        </w:rPr>
      </w:pPr>
      <w:bookmarkStart w:id="0" w:name="_GoBack"/>
      <w:r>
        <w:rPr>
          <w:rFonts w:ascii="標楷體" w:eastAsia="標楷體" w:hAnsi="標楷體" w:hint="eastAsia"/>
          <w:b/>
          <w:spacing w:val="4"/>
          <w:sz w:val="32"/>
          <w:szCs w:val="32"/>
        </w:rPr>
        <w:t>南門</w:t>
      </w:r>
      <w:r w:rsidRPr="006A70C4">
        <w:rPr>
          <w:rFonts w:ascii="標楷體" w:eastAsia="標楷體" w:hAnsi="標楷體" w:hint="eastAsia"/>
          <w:b/>
          <w:spacing w:val="4"/>
          <w:sz w:val="32"/>
          <w:szCs w:val="32"/>
        </w:rPr>
        <w:t>國民</w:t>
      </w:r>
      <w:r w:rsidRPr="006A70C4">
        <w:rPr>
          <w:rFonts w:ascii="標楷體" w:eastAsia="標楷體" w:hAnsi="標楷體"/>
          <w:b/>
          <w:spacing w:val="4"/>
          <w:sz w:val="32"/>
          <w:szCs w:val="32"/>
        </w:rPr>
        <w:t>中學</w:t>
      </w:r>
      <w:r w:rsidRPr="00370D15">
        <w:rPr>
          <w:rFonts w:ascii="標楷體" w:eastAsia="標楷體" w:hAnsi="標楷體" w:hint="eastAsia"/>
          <w:b/>
          <w:color w:val="FF0000"/>
          <w:spacing w:val="4"/>
          <w:sz w:val="32"/>
          <w:szCs w:val="32"/>
        </w:rPr>
        <w:t>領域</w:t>
      </w:r>
      <w:r w:rsidRPr="006A70C4">
        <w:rPr>
          <w:rFonts w:ascii="標楷體" w:eastAsia="標楷體" w:hAnsi="標楷體" w:hint="eastAsia"/>
          <w:b/>
          <w:spacing w:val="4"/>
          <w:sz w:val="32"/>
          <w:szCs w:val="32"/>
        </w:rPr>
        <w:t>課程評鑑</w:t>
      </w:r>
      <w:r>
        <w:rPr>
          <w:rFonts w:ascii="標楷體" w:eastAsia="標楷體" w:hAnsi="標楷體" w:hint="eastAsia"/>
          <w:b/>
          <w:spacing w:val="4"/>
          <w:sz w:val="32"/>
          <w:szCs w:val="32"/>
        </w:rPr>
        <w:t>表(教師版)</w:t>
      </w:r>
      <w:bookmarkEnd w:id="0"/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"/>
        <w:gridCol w:w="1370"/>
        <w:gridCol w:w="6887"/>
        <w:gridCol w:w="933"/>
        <w:gridCol w:w="5495"/>
      </w:tblGrid>
      <w:tr w:rsidR="00FF0399" w:rsidRPr="007F6A59" w:rsidTr="00041E04">
        <w:trPr>
          <w:trHeight w:val="228"/>
          <w:tblHeader/>
          <w:jc w:val="center"/>
        </w:trPr>
        <w:tc>
          <w:tcPr>
            <w:tcW w:w="173" w:type="pct"/>
            <w:vMerge w:val="restart"/>
            <w:shd w:val="clear" w:color="auto" w:fill="E6E6E6"/>
            <w:noWrap/>
            <w:vAlign w:val="center"/>
          </w:tcPr>
          <w:p w:rsidR="00FF0399" w:rsidRPr="007F6A59" w:rsidRDefault="00FF0399" w:rsidP="00041E04">
            <w:pPr>
              <w:widowControl/>
              <w:spacing w:line="320" w:lineRule="exact"/>
              <w:ind w:leftChars="-14" w:rightChars="-7" w:right="-17" w:hangingChars="14" w:hanging="34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 w:rsidRPr="007F6A5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評鑑</w:t>
            </w:r>
          </w:p>
          <w:p w:rsidR="00FF0399" w:rsidRPr="007F6A59" w:rsidRDefault="00FF0399" w:rsidP="00041E04">
            <w:pPr>
              <w:widowControl/>
              <w:spacing w:line="320" w:lineRule="exact"/>
              <w:ind w:leftChars="-14" w:rightChars="-7" w:right="-17" w:hangingChars="14" w:hanging="34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向度</w:t>
            </w:r>
          </w:p>
        </w:tc>
        <w:tc>
          <w:tcPr>
            <w:tcW w:w="458" w:type="pct"/>
            <w:vMerge w:val="restart"/>
            <w:shd w:val="clear" w:color="auto" w:fill="E6E6E6"/>
            <w:noWrap/>
            <w:vAlign w:val="center"/>
          </w:tcPr>
          <w:p w:rsidR="00FF0399" w:rsidRPr="007F6A59" w:rsidRDefault="00FF0399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7F6A5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評鑑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指標</w:t>
            </w:r>
          </w:p>
        </w:tc>
        <w:tc>
          <w:tcPr>
            <w:tcW w:w="2253" w:type="pct"/>
            <w:vMerge w:val="restart"/>
            <w:shd w:val="clear" w:color="auto" w:fill="E6E6E6"/>
            <w:noWrap/>
            <w:vAlign w:val="center"/>
          </w:tcPr>
          <w:p w:rsidR="00FF0399" w:rsidRPr="007F6A59" w:rsidRDefault="00FF0399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7F6A5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評鑑重點</w:t>
            </w:r>
          </w:p>
        </w:tc>
        <w:tc>
          <w:tcPr>
            <w:tcW w:w="2116" w:type="pct"/>
            <w:gridSpan w:val="2"/>
            <w:shd w:val="clear" w:color="auto" w:fill="E6E6E6"/>
          </w:tcPr>
          <w:p w:rsidR="00FF0399" w:rsidRDefault="00FF0399" w:rsidP="00041E04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課程評鑑結果</w:t>
            </w:r>
          </w:p>
        </w:tc>
      </w:tr>
      <w:tr w:rsidR="00FF0399" w:rsidRPr="007F6A59" w:rsidTr="00041E04">
        <w:trPr>
          <w:trHeight w:val="342"/>
          <w:tblHeader/>
          <w:jc w:val="center"/>
        </w:trPr>
        <w:tc>
          <w:tcPr>
            <w:tcW w:w="173" w:type="pct"/>
            <w:vMerge/>
            <w:shd w:val="clear" w:color="auto" w:fill="E6E6E6"/>
            <w:noWrap/>
            <w:vAlign w:val="center"/>
          </w:tcPr>
          <w:p w:rsidR="00FF0399" w:rsidRPr="007F6A59" w:rsidRDefault="00FF0399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</w:p>
        </w:tc>
        <w:tc>
          <w:tcPr>
            <w:tcW w:w="458" w:type="pct"/>
            <w:vMerge/>
            <w:shd w:val="clear" w:color="auto" w:fill="E6E6E6"/>
            <w:noWrap/>
            <w:vAlign w:val="center"/>
          </w:tcPr>
          <w:p w:rsidR="00FF0399" w:rsidRPr="007F6A59" w:rsidRDefault="00FF0399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</w:p>
        </w:tc>
        <w:tc>
          <w:tcPr>
            <w:tcW w:w="2253" w:type="pct"/>
            <w:vMerge/>
            <w:shd w:val="clear" w:color="auto" w:fill="E6E6E6"/>
            <w:noWrap/>
            <w:vAlign w:val="center"/>
          </w:tcPr>
          <w:p w:rsidR="00FF0399" w:rsidRPr="007F6A59" w:rsidRDefault="00FF0399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</w:p>
        </w:tc>
        <w:tc>
          <w:tcPr>
            <w:tcW w:w="316" w:type="pct"/>
            <w:shd w:val="clear" w:color="auto" w:fill="E6E6E6"/>
            <w:vAlign w:val="center"/>
          </w:tcPr>
          <w:p w:rsidR="00FF0399" w:rsidRDefault="00FF0399" w:rsidP="00041E04">
            <w:pPr>
              <w:spacing w:line="28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量化結果</w:t>
            </w:r>
          </w:p>
        </w:tc>
        <w:tc>
          <w:tcPr>
            <w:tcW w:w="1800" w:type="pct"/>
            <w:shd w:val="clear" w:color="auto" w:fill="E6E6E6"/>
          </w:tcPr>
          <w:p w:rsidR="00FF0399" w:rsidRDefault="00FF0399" w:rsidP="00041E04">
            <w:pPr>
              <w:spacing w:line="280" w:lineRule="exact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質性描述(具體成果、特色、困難及待改進事項)</w:t>
            </w:r>
          </w:p>
        </w:tc>
      </w:tr>
      <w:tr w:rsidR="00FF0399" w:rsidRPr="00B07237" w:rsidTr="00041E04">
        <w:trPr>
          <w:trHeight w:val="431"/>
          <w:jc w:val="center"/>
        </w:trPr>
        <w:tc>
          <w:tcPr>
            <w:tcW w:w="173" w:type="pct"/>
            <w:vMerge w:val="restart"/>
            <w:shd w:val="clear" w:color="auto" w:fill="auto"/>
          </w:tcPr>
          <w:p w:rsidR="00FF0399" w:rsidRPr="00B07237" w:rsidRDefault="00FF0399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一、</w:t>
            </w:r>
          </w:p>
          <w:p w:rsidR="00FF0399" w:rsidRPr="00B07237" w:rsidRDefault="00FF0399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課程規劃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ind w:left="281" w:hangingChars="117" w:hanging="281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1.課程宣導與專業發展</w:t>
            </w:r>
          </w:p>
        </w:tc>
        <w:tc>
          <w:tcPr>
            <w:tcW w:w="2253" w:type="pct"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ind w:left="482" w:hangingChars="201" w:hanging="482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1-1學校能向教師宣導課程發展願景與方案。</w:t>
            </w:r>
          </w:p>
        </w:tc>
        <w:tc>
          <w:tcPr>
            <w:tcW w:w="316" w:type="pct"/>
          </w:tcPr>
          <w:p w:rsidR="00FF0399" w:rsidRDefault="00FF0399" w:rsidP="00041E04">
            <w:pPr>
              <w:widowControl/>
              <w:spacing w:line="320" w:lineRule="exact"/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800" w:type="pct"/>
            <w:vMerge w:val="restart"/>
          </w:tcPr>
          <w:p w:rsidR="00FF0399" w:rsidRDefault="00FF0399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FF0399" w:rsidRPr="00B07237" w:rsidTr="00041E04">
        <w:trPr>
          <w:trHeight w:val="253"/>
          <w:jc w:val="center"/>
        </w:trPr>
        <w:tc>
          <w:tcPr>
            <w:tcW w:w="173" w:type="pct"/>
            <w:vMerge/>
            <w:shd w:val="clear" w:color="auto" w:fill="auto"/>
          </w:tcPr>
          <w:p w:rsidR="00FF0399" w:rsidRPr="00B07237" w:rsidRDefault="00FF0399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ind w:left="281" w:hangingChars="117" w:hanging="281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2253" w:type="pct"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ind w:left="482" w:hangingChars="201" w:hanging="482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1-2學校能提升學校成員對課程綱要之理解、詮釋與轉化</w:t>
            </w:r>
          </w:p>
        </w:tc>
        <w:tc>
          <w:tcPr>
            <w:tcW w:w="316" w:type="pct"/>
            <w:vAlign w:val="center"/>
          </w:tcPr>
          <w:p w:rsidR="00FF0399" w:rsidRDefault="00FF0399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800" w:type="pct"/>
            <w:vMerge/>
          </w:tcPr>
          <w:p w:rsidR="00FF0399" w:rsidRDefault="00FF0399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FF0399" w:rsidRPr="00B07237" w:rsidTr="00041E04">
        <w:trPr>
          <w:trHeight w:val="620"/>
          <w:jc w:val="center"/>
        </w:trPr>
        <w:tc>
          <w:tcPr>
            <w:tcW w:w="173" w:type="pct"/>
            <w:vMerge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58" w:type="pct"/>
            <w:vMerge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53" w:type="pct"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ind w:left="482" w:hangingChars="201" w:hanging="482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1-3學校及各領域能依據課程發展的需求辦理相關專業發展活動。</w:t>
            </w:r>
          </w:p>
        </w:tc>
        <w:tc>
          <w:tcPr>
            <w:tcW w:w="316" w:type="pct"/>
            <w:vAlign w:val="center"/>
          </w:tcPr>
          <w:p w:rsidR="00FF0399" w:rsidRDefault="00FF0399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800" w:type="pct"/>
            <w:vMerge/>
          </w:tcPr>
          <w:p w:rsidR="00FF0399" w:rsidRDefault="00FF0399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FF0399" w:rsidRPr="00B07237" w:rsidTr="00041E04">
        <w:trPr>
          <w:trHeight w:val="977"/>
          <w:jc w:val="center"/>
        </w:trPr>
        <w:tc>
          <w:tcPr>
            <w:tcW w:w="173" w:type="pct"/>
            <w:vMerge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58" w:type="pct"/>
            <w:vMerge w:val="restart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ind w:left="281" w:hangingChars="117" w:hanging="281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2.組織建置與成員參與</w:t>
            </w:r>
          </w:p>
        </w:tc>
        <w:tc>
          <w:tcPr>
            <w:tcW w:w="2253" w:type="pct"/>
            <w:shd w:val="clear" w:color="auto" w:fill="auto"/>
            <w:vAlign w:val="center"/>
          </w:tcPr>
          <w:p w:rsidR="00FF0399" w:rsidRPr="00B07237" w:rsidRDefault="00FF0399" w:rsidP="00041E04">
            <w:pPr>
              <w:spacing w:line="320" w:lineRule="exact"/>
              <w:ind w:left="482" w:hangingChars="201" w:hanging="482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2-3課程發展相關組織成員能透過對話充份表達與溝通。</w:t>
            </w:r>
          </w:p>
        </w:tc>
        <w:tc>
          <w:tcPr>
            <w:tcW w:w="316" w:type="pct"/>
            <w:vAlign w:val="center"/>
          </w:tcPr>
          <w:p w:rsidR="00FF0399" w:rsidRDefault="00FF0399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800" w:type="pct"/>
            <w:vMerge w:val="restart"/>
          </w:tcPr>
          <w:p w:rsidR="00FF0399" w:rsidRDefault="00FF0399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FF0399" w:rsidRPr="00B07237" w:rsidTr="00041E04">
        <w:trPr>
          <w:trHeight w:val="211"/>
          <w:jc w:val="center"/>
        </w:trPr>
        <w:tc>
          <w:tcPr>
            <w:tcW w:w="173" w:type="pct"/>
            <w:vMerge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58" w:type="pct"/>
            <w:vMerge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53" w:type="pct"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ind w:left="482" w:hangingChars="201" w:hanging="482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2-4</w:t>
            </w:r>
            <w:proofErr w:type="gramStart"/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各</w:t>
            </w:r>
            <w:proofErr w:type="gramEnd"/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課程組織之縱向與橫向有良好的聯繫</w:t>
            </w:r>
            <w:r w:rsidRPr="00CB1F9D">
              <w:rPr>
                <w:rFonts w:ascii="標楷體" w:eastAsia="標楷體" w:hAnsi="標楷體" w:cs="新細明體" w:hint="eastAsia"/>
                <w:color w:val="FF0000"/>
                <w:kern w:val="0"/>
              </w:rPr>
              <w:t>。</w:t>
            </w:r>
          </w:p>
        </w:tc>
        <w:tc>
          <w:tcPr>
            <w:tcW w:w="316" w:type="pct"/>
            <w:vAlign w:val="center"/>
          </w:tcPr>
          <w:p w:rsidR="00FF0399" w:rsidRDefault="00FF0399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800" w:type="pct"/>
            <w:vMerge/>
          </w:tcPr>
          <w:p w:rsidR="00FF0399" w:rsidRDefault="00FF0399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FF0399" w:rsidRPr="00B07237" w:rsidTr="00041E04">
        <w:trPr>
          <w:trHeight w:val="145"/>
          <w:jc w:val="center"/>
        </w:trPr>
        <w:tc>
          <w:tcPr>
            <w:tcW w:w="173" w:type="pct"/>
            <w:vMerge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58" w:type="pct"/>
            <w:vMerge w:val="restart"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ind w:leftChars="-5" w:left="281" w:hangingChars="122" w:hanging="293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3.學校課程計畫的規劃</w:t>
            </w:r>
          </w:p>
        </w:tc>
        <w:tc>
          <w:tcPr>
            <w:tcW w:w="2253" w:type="pct"/>
            <w:shd w:val="clear" w:color="auto" w:fill="auto"/>
            <w:vAlign w:val="center"/>
          </w:tcPr>
          <w:p w:rsidR="00FF0399" w:rsidRPr="00B07237" w:rsidRDefault="00FF0399" w:rsidP="00041E04">
            <w:pPr>
              <w:spacing w:line="320" w:lineRule="exact"/>
              <w:ind w:left="434" w:hangingChars="181" w:hanging="434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3-1課程計畫符應學校願景與課程目標。</w:t>
            </w:r>
          </w:p>
        </w:tc>
        <w:tc>
          <w:tcPr>
            <w:tcW w:w="316" w:type="pct"/>
            <w:vAlign w:val="center"/>
          </w:tcPr>
          <w:p w:rsidR="00FF0399" w:rsidRDefault="00FF0399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800" w:type="pct"/>
            <w:vMerge w:val="restart"/>
          </w:tcPr>
          <w:p w:rsidR="00FF0399" w:rsidRDefault="00FF0399" w:rsidP="00041E04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FF0399" w:rsidRPr="00B07237" w:rsidTr="00041E04">
        <w:trPr>
          <w:trHeight w:val="433"/>
          <w:jc w:val="center"/>
        </w:trPr>
        <w:tc>
          <w:tcPr>
            <w:tcW w:w="173" w:type="pct"/>
            <w:vMerge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58" w:type="pct"/>
            <w:vMerge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53" w:type="pct"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ind w:left="482" w:hangingChars="201" w:hanging="482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3-2依據總綱</w:t>
            </w:r>
            <w:proofErr w:type="gramStart"/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與領綱的</w:t>
            </w:r>
            <w:proofErr w:type="gramEnd"/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規定，編擬各年級各學習領域課程計畫及彈性學習課程計畫。</w:t>
            </w:r>
          </w:p>
        </w:tc>
        <w:tc>
          <w:tcPr>
            <w:tcW w:w="316" w:type="pct"/>
            <w:vAlign w:val="center"/>
          </w:tcPr>
          <w:p w:rsidR="00FF0399" w:rsidRDefault="00FF0399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800" w:type="pct"/>
            <w:vMerge/>
          </w:tcPr>
          <w:p w:rsidR="00FF0399" w:rsidRDefault="00FF0399" w:rsidP="00041E04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FF0399" w:rsidRPr="00B07237" w:rsidTr="00041E04">
        <w:trPr>
          <w:trHeight w:val="145"/>
          <w:jc w:val="center"/>
        </w:trPr>
        <w:tc>
          <w:tcPr>
            <w:tcW w:w="173" w:type="pct"/>
            <w:vMerge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58" w:type="pct"/>
            <w:vMerge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53" w:type="pct"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ind w:left="434" w:hangingChars="181" w:hanging="434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3-3重大議題適切規劃於相關課程計畫中。</w:t>
            </w:r>
          </w:p>
        </w:tc>
        <w:tc>
          <w:tcPr>
            <w:tcW w:w="316" w:type="pct"/>
            <w:vAlign w:val="center"/>
          </w:tcPr>
          <w:p w:rsidR="00FF0399" w:rsidRDefault="00FF0399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800" w:type="pct"/>
            <w:vMerge/>
          </w:tcPr>
          <w:p w:rsidR="00FF0399" w:rsidRDefault="00FF0399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FF0399" w:rsidRPr="00B07237" w:rsidTr="00041E04">
        <w:trPr>
          <w:trHeight w:val="235"/>
          <w:jc w:val="center"/>
        </w:trPr>
        <w:tc>
          <w:tcPr>
            <w:tcW w:w="173" w:type="pct"/>
            <w:vMerge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58" w:type="pct"/>
            <w:vMerge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53" w:type="pct"/>
            <w:shd w:val="clear" w:color="auto" w:fill="auto"/>
          </w:tcPr>
          <w:p w:rsidR="00FF0399" w:rsidRPr="00B07237" w:rsidRDefault="00FF0399" w:rsidP="00041E04">
            <w:pPr>
              <w:widowControl/>
              <w:spacing w:line="320" w:lineRule="exact"/>
              <w:ind w:left="482" w:hangingChars="201" w:hanging="482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3-4課程計畫兼重各年級縱向銜接與領域間橫向統整。</w:t>
            </w:r>
          </w:p>
        </w:tc>
        <w:tc>
          <w:tcPr>
            <w:tcW w:w="316" w:type="pct"/>
            <w:vAlign w:val="center"/>
          </w:tcPr>
          <w:p w:rsidR="00FF0399" w:rsidRDefault="00FF0399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800" w:type="pct"/>
            <w:vMerge/>
          </w:tcPr>
          <w:p w:rsidR="00FF0399" w:rsidRDefault="00FF0399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FF0399" w:rsidRPr="00B07237" w:rsidTr="00041E04">
        <w:trPr>
          <w:trHeight w:val="227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</w:tcPr>
          <w:p w:rsidR="00FF0399" w:rsidRDefault="00FF0399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二、</w:t>
            </w:r>
          </w:p>
          <w:p w:rsidR="00FF0399" w:rsidRPr="00B07237" w:rsidRDefault="00FF0399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課程設計</w:t>
            </w:r>
          </w:p>
        </w:tc>
        <w:tc>
          <w:tcPr>
            <w:tcW w:w="458" w:type="pct"/>
            <w:vMerge w:val="restart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ind w:leftChars="-5" w:left="281" w:hangingChars="122" w:hanging="293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1.課程目標的訂定與架構</w:t>
            </w:r>
          </w:p>
        </w:tc>
        <w:tc>
          <w:tcPr>
            <w:tcW w:w="2253" w:type="pct"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ind w:left="482" w:hangingChars="201" w:hanging="482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1-1課程目標符合學校願景與學校課程目標。</w:t>
            </w:r>
          </w:p>
        </w:tc>
        <w:tc>
          <w:tcPr>
            <w:tcW w:w="316" w:type="pct"/>
            <w:vAlign w:val="center"/>
          </w:tcPr>
          <w:p w:rsidR="00FF0399" w:rsidRDefault="00FF0399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800" w:type="pct"/>
            <w:vMerge w:val="restart"/>
          </w:tcPr>
          <w:p w:rsidR="00FF0399" w:rsidRDefault="00FF0399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FF0399" w:rsidRPr="00B07237" w:rsidTr="00041E04">
        <w:trPr>
          <w:trHeight w:val="260"/>
          <w:jc w:val="center"/>
        </w:trPr>
        <w:tc>
          <w:tcPr>
            <w:tcW w:w="173" w:type="pct"/>
            <w:vMerge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458" w:type="pct"/>
            <w:vMerge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2253" w:type="pct"/>
            <w:shd w:val="clear" w:color="auto" w:fill="auto"/>
            <w:vAlign w:val="center"/>
          </w:tcPr>
          <w:p w:rsidR="00FF0399" w:rsidRPr="00B07237" w:rsidRDefault="00FF0399" w:rsidP="00041E04">
            <w:pPr>
              <w:spacing w:line="320" w:lineRule="exact"/>
              <w:ind w:left="442" w:hangingChars="184" w:hanging="442"/>
              <w:jc w:val="both"/>
              <w:rPr>
                <w:rFonts w:ascii="標楷體" w:eastAsia="標楷體" w:hAnsi="標楷體" w:cs="新細明體" w:hint="eastAsia"/>
                <w:strike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1-2課程目標能重視學生核心素養的培養</w:t>
            </w:r>
          </w:p>
        </w:tc>
        <w:tc>
          <w:tcPr>
            <w:tcW w:w="316" w:type="pct"/>
            <w:vAlign w:val="center"/>
          </w:tcPr>
          <w:p w:rsidR="00FF0399" w:rsidRDefault="00FF0399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800" w:type="pct"/>
            <w:vMerge/>
          </w:tcPr>
          <w:p w:rsidR="00FF0399" w:rsidRDefault="00FF0399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FF0399" w:rsidRPr="00B07237" w:rsidTr="00041E04">
        <w:trPr>
          <w:trHeight w:val="207"/>
          <w:jc w:val="center"/>
        </w:trPr>
        <w:tc>
          <w:tcPr>
            <w:tcW w:w="173" w:type="pct"/>
            <w:vMerge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458" w:type="pct"/>
            <w:vMerge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2253" w:type="pct"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ind w:left="442" w:hangingChars="184" w:hanging="442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1-3能考量課程的統整與銜接。</w:t>
            </w:r>
          </w:p>
        </w:tc>
        <w:tc>
          <w:tcPr>
            <w:tcW w:w="316" w:type="pct"/>
            <w:vAlign w:val="center"/>
          </w:tcPr>
          <w:p w:rsidR="00FF0399" w:rsidRDefault="00FF0399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800" w:type="pct"/>
            <w:vMerge/>
          </w:tcPr>
          <w:p w:rsidR="00FF0399" w:rsidRDefault="00FF0399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FF0399" w:rsidRPr="00B07237" w:rsidTr="00041E04">
        <w:trPr>
          <w:trHeight w:val="141"/>
          <w:jc w:val="center"/>
        </w:trPr>
        <w:tc>
          <w:tcPr>
            <w:tcW w:w="173" w:type="pct"/>
            <w:vMerge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58" w:type="pct"/>
            <w:vMerge w:val="restart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ind w:leftChars="-5" w:left="281" w:hangingChars="122" w:hanging="293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2.教學策略與資源</w:t>
            </w:r>
          </w:p>
        </w:tc>
        <w:tc>
          <w:tcPr>
            <w:tcW w:w="2253" w:type="pct"/>
            <w:shd w:val="clear" w:color="auto" w:fill="auto"/>
            <w:vAlign w:val="center"/>
          </w:tcPr>
          <w:p w:rsidR="00FF0399" w:rsidRPr="00B07237" w:rsidRDefault="00FF0399" w:rsidP="00041E04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2-</w:t>
            </w:r>
            <w:r w:rsidRPr="00B07237">
              <w:rPr>
                <w:rFonts w:ascii="標楷體" w:eastAsia="標楷體" w:hAnsi="標楷體" w:hint="eastAsia"/>
                <w:color w:val="000000"/>
              </w:rPr>
              <w:t>2-1考量學生個別需求與興趣。</w:t>
            </w:r>
          </w:p>
        </w:tc>
        <w:tc>
          <w:tcPr>
            <w:tcW w:w="316" w:type="pct"/>
            <w:vAlign w:val="center"/>
          </w:tcPr>
          <w:p w:rsidR="00FF0399" w:rsidRDefault="00FF0399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800" w:type="pct"/>
            <w:vMerge w:val="restart"/>
          </w:tcPr>
          <w:p w:rsidR="00FF0399" w:rsidRPr="00B07237" w:rsidRDefault="00FF0399" w:rsidP="00041E04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FF0399" w:rsidRPr="00B07237" w:rsidTr="00041E04">
        <w:trPr>
          <w:trHeight w:val="373"/>
          <w:jc w:val="center"/>
        </w:trPr>
        <w:tc>
          <w:tcPr>
            <w:tcW w:w="173" w:type="pct"/>
            <w:vMerge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58" w:type="pct"/>
            <w:vMerge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2253" w:type="pct"/>
            <w:shd w:val="clear" w:color="auto" w:fill="auto"/>
            <w:vAlign w:val="center"/>
          </w:tcPr>
          <w:p w:rsidR="00FF0399" w:rsidRPr="00B07237" w:rsidRDefault="00FF0399" w:rsidP="00041E04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2-</w:t>
            </w:r>
            <w:r w:rsidRPr="00B07237">
              <w:rPr>
                <w:rFonts w:ascii="標楷體" w:eastAsia="標楷體" w:hAnsi="標楷體" w:hint="eastAsia"/>
                <w:color w:val="000000"/>
              </w:rPr>
              <w:t>2-2安排以學生為主體的教學活動。</w:t>
            </w:r>
          </w:p>
        </w:tc>
        <w:tc>
          <w:tcPr>
            <w:tcW w:w="316" w:type="pct"/>
            <w:vAlign w:val="center"/>
          </w:tcPr>
          <w:p w:rsidR="00FF0399" w:rsidRDefault="00FF0399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800" w:type="pct"/>
            <w:vMerge/>
          </w:tcPr>
          <w:p w:rsidR="00FF0399" w:rsidRPr="00B07237" w:rsidRDefault="00FF0399" w:rsidP="00041E04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FF0399" w:rsidRPr="00B07237" w:rsidTr="00041E04">
        <w:trPr>
          <w:trHeight w:val="265"/>
          <w:jc w:val="center"/>
        </w:trPr>
        <w:tc>
          <w:tcPr>
            <w:tcW w:w="173" w:type="pct"/>
            <w:vMerge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58" w:type="pct"/>
            <w:vMerge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2253" w:type="pct"/>
            <w:shd w:val="clear" w:color="auto" w:fill="auto"/>
            <w:vAlign w:val="center"/>
          </w:tcPr>
          <w:p w:rsidR="00FF0399" w:rsidRPr="00B07237" w:rsidRDefault="00FF0399" w:rsidP="00041E04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2-</w:t>
            </w:r>
            <w:r w:rsidRPr="00B07237">
              <w:rPr>
                <w:rFonts w:ascii="標楷體" w:eastAsia="標楷體" w:hAnsi="標楷體" w:hint="eastAsia"/>
                <w:color w:val="000000"/>
              </w:rPr>
              <w:t>2-3採用多元的教學策略。</w:t>
            </w:r>
          </w:p>
        </w:tc>
        <w:tc>
          <w:tcPr>
            <w:tcW w:w="316" w:type="pct"/>
            <w:vAlign w:val="center"/>
          </w:tcPr>
          <w:p w:rsidR="00FF0399" w:rsidRDefault="00FF0399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800" w:type="pct"/>
            <w:vMerge/>
          </w:tcPr>
          <w:p w:rsidR="00FF0399" w:rsidRPr="00B07237" w:rsidRDefault="00FF0399" w:rsidP="00041E04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FF0399" w:rsidRPr="00B07237" w:rsidTr="00041E04">
        <w:trPr>
          <w:trHeight w:val="320"/>
          <w:jc w:val="center"/>
        </w:trPr>
        <w:tc>
          <w:tcPr>
            <w:tcW w:w="173" w:type="pct"/>
            <w:vMerge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58" w:type="pct"/>
            <w:vMerge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2253" w:type="pct"/>
            <w:shd w:val="clear" w:color="auto" w:fill="auto"/>
            <w:vAlign w:val="center"/>
          </w:tcPr>
          <w:p w:rsidR="00FF0399" w:rsidRPr="00B07237" w:rsidRDefault="00FF0399" w:rsidP="00041E04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2-</w:t>
            </w:r>
            <w:r w:rsidRPr="00B07237">
              <w:rPr>
                <w:rFonts w:ascii="標楷體" w:eastAsia="標楷體" w:hAnsi="標楷體" w:hint="eastAsia"/>
                <w:color w:val="000000"/>
              </w:rPr>
              <w:t>2-4運用學校內外部教學資源。</w:t>
            </w:r>
          </w:p>
        </w:tc>
        <w:tc>
          <w:tcPr>
            <w:tcW w:w="316" w:type="pct"/>
            <w:vAlign w:val="center"/>
          </w:tcPr>
          <w:p w:rsidR="00FF0399" w:rsidRDefault="00FF0399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800" w:type="pct"/>
            <w:vMerge/>
          </w:tcPr>
          <w:p w:rsidR="00FF0399" w:rsidRPr="00B07237" w:rsidRDefault="00FF0399" w:rsidP="00041E04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FF0399" w:rsidRPr="00B07237" w:rsidTr="00041E04">
        <w:trPr>
          <w:trHeight w:val="253"/>
          <w:jc w:val="center"/>
        </w:trPr>
        <w:tc>
          <w:tcPr>
            <w:tcW w:w="173" w:type="pct"/>
            <w:vMerge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58" w:type="pct"/>
            <w:vMerge w:val="restart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ind w:leftChars="-5" w:left="281" w:hangingChars="122" w:hanging="293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3.學習評量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的設計</w:t>
            </w:r>
          </w:p>
        </w:tc>
        <w:tc>
          <w:tcPr>
            <w:tcW w:w="2253" w:type="pct"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ind w:left="442" w:hangingChars="184" w:hanging="442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3-1評量方式多元且適當。</w:t>
            </w:r>
          </w:p>
        </w:tc>
        <w:tc>
          <w:tcPr>
            <w:tcW w:w="316" w:type="pct"/>
            <w:vAlign w:val="center"/>
          </w:tcPr>
          <w:p w:rsidR="00FF0399" w:rsidRDefault="00FF0399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800" w:type="pct"/>
            <w:vMerge w:val="restart"/>
          </w:tcPr>
          <w:p w:rsidR="00FF0399" w:rsidRDefault="00FF0399" w:rsidP="00041E04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  <w:p w:rsidR="00FF0399" w:rsidRDefault="00FF0399" w:rsidP="00041E04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  <w:p w:rsidR="00FF0399" w:rsidRDefault="00FF0399" w:rsidP="00041E04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  <w:p w:rsidR="00FF0399" w:rsidRPr="00B07237" w:rsidRDefault="00FF0399" w:rsidP="00041E04">
            <w:pPr>
              <w:widowControl/>
              <w:spacing w:line="320" w:lineRule="exact"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</w:tr>
      <w:tr w:rsidR="00FF0399" w:rsidRPr="00B07237" w:rsidTr="00041E04">
        <w:trPr>
          <w:trHeight w:val="343"/>
          <w:jc w:val="center"/>
        </w:trPr>
        <w:tc>
          <w:tcPr>
            <w:tcW w:w="173" w:type="pct"/>
            <w:vMerge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58" w:type="pct"/>
            <w:vMerge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2253" w:type="pct"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ind w:left="442" w:hangingChars="184" w:hanging="442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3-2兼顧形成性與總結性評量。</w:t>
            </w:r>
          </w:p>
        </w:tc>
        <w:tc>
          <w:tcPr>
            <w:tcW w:w="316" w:type="pct"/>
            <w:vAlign w:val="center"/>
          </w:tcPr>
          <w:p w:rsidR="00FF0399" w:rsidRDefault="00FF0399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800" w:type="pct"/>
            <w:vMerge/>
          </w:tcPr>
          <w:p w:rsidR="00FF0399" w:rsidRPr="00B07237" w:rsidRDefault="00FF0399" w:rsidP="00041E04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FF0399" w:rsidRPr="00B07237" w:rsidTr="00041E04">
        <w:trPr>
          <w:trHeight w:val="263"/>
          <w:jc w:val="center"/>
        </w:trPr>
        <w:tc>
          <w:tcPr>
            <w:tcW w:w="173" w:type="pct"/>
            <w:vMerge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58" w:type="pct"/>
            <w:vMerge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2253" w:type="pct"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ind w:left="442" w:hangingChars="184" w:hanging="442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3-3能評量出學生的核心素養。</w:t>
            </w:r>
          </w:p>
        </w:tc>
        <w:tc>
          <w:tcPr>
            <w:tcW w:w="316" w:type="pct"/>
            <w:vAlign w:val="center"/>
          </w:tcPr>
          <w:p w:rsidR="00FF0399" w:rsidRDefault="00FF0399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800" w:type="pct"/>
            <w:vMerge/>
          </w:tcPr>
          <w:p w:rsidR="00FF0399" w:rsidRPr="00B07237" w:rsidRDefault="00FF0399" w:rsidP="00041E04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FF0399" w:rsidRPr="00B07237" w:rsidTr="00041E04">
        <w:trPr>
          <w:trHeight w:val="113"/>
          <w:jc w:val="center"/>
        </w:trPr>
        <w:tc>
          <w:tcPr>
            <w:tcW w:w="173" w:type="pct"/>
            <w:vMerge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58" w:type="pct"/>
            <w:vMerge w:val="restart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ind w:leftChars="-5" w:left="281" w:hangingChars="122" w:hanging="293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4.教學材料的編選</w:t>
            </w:r>
          </w:p>
        </w:tc>
        <w:tc>
          <w:tcPr>
            <w:tcW w:w="2253" w:type="pct"/>
            <w:shd w:val="clear" w:color="auto" w:fill="auto"/>
          </w:tcPr>
          <w:p w:rsidR="00FF0399" w:rsidRPr="00687882" w:rsidRDefault="00FF0399" w:rsidP="00041E04">
            <w:pPr>
              <w:widowControl/>
              <w:spacing w:line="320" w:lineRule="exact"/>
              <w:ind w:left="442" w:hangingChars="184" w:hanging="442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2-</w:t>
            </w:r>
            <w:r w:rsidRPr="00687882">
              <w:rPr>
                <w:rFonts w:ascii="標楷體" w:eastAsia="標楷體" w:hAnsi="標楷體" w:cs="新細明體" w:hint="eastAsia"/>
                <w:color w:val="000000"/>
                <w:kern w:val="0"/>
              </w:rPr>
              <w:t>4-1依據學校訂定的教科用書評選辦法，選用教材。</w:t>
            </w:r>
          </w:p>
        </w:tc>
        <w:tc>
          <w:tcPr>
            <w:tcW w:w="316" w:type="pct"/>
            <w:vAlign w:val="center"/>
          </w:tcPr>
          <w:p w:rsidR="00FF0399" w:rsidRDefault="00FF0399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800" w:type="pct"/>
            <w:vMerge w:val="restart"/>
          </w:tcPr>
          <w:p w:rsidR="00FF0399" w:rsidRDefault="00FF0399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FF0399" w:rsidRPr="00B07237" w:rsidTr="00041E04">
        <w:trPr>
          <w:trHeight w:val="720"/>
          <w:jc w:val="center"/>
        </w:trPr>
        <w:tc>
          <w:tcPr>
            <w:tcW w:w="173" w:type="pct"/>
            <w:vMerge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58" w:type="pct"/>
            <w:vMerge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2253" w:type="pct"/>
            <w:shd w:val="clear" w:color="auto" w:fill="auto"/>
          </w:tcPr>
          <w:p w:rsidR="00FF0399" w:rsidRPr="00687882" w:rsidRDefault="00FF0399" w:rsidP="00041E04">
            <w:pPr>
              <w:widowControl/>
              <w:spacing w:line="320" w:lineRule="exact"/>
              <w:ind w:left="442" w:hangingChars="184" w:hanging="442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2-</w:t>
            </w:r>
            <w:r w:rsidRPr="00687882">
              <w:rPr>
                <w:rFonts w:ascii="標楷體" w:eastAsia="標楷體" w:hAnsi="標楷體" w:cs="新細明體" w:hint="eastAsia"/>
                <w:color w:val="000000"/>
                <w:kern w:val="0"/>
              </w:rPr>
              <w:t>4-2</w:t>
            </w:r>
            <w:proofErr w:type="gramStart"/>
            <w:r w:rsidRPr="00687882">
              <w:rPr>
                <w:rFonts w:ascii="標楷體" w:eastAsia="標楷體" w:hAnsi="標楷體" w:cs="新細明體" w:hint="eastAsia"/>
                <w:color w:val="000000"/>
                <w:kern w:val="0"/>
              </w:rPr>
              <w:t>各</w:t>
            </w:r>
            <w:proofErr w:type="gramEnd"/>
            <w:r w:rsidRPr="00687882">
              <w:rPr>
                <w:rFonts w:ascii="標楷體" w:eastAsia="標楷體" w:hAnsi="標楷體" w:cs="新細明體" w:hint="eastAsia"/>
                <w:color w:val="000000"/>
                <w:kern w:val="0"/>
              </w:rPr>
              <w:t>學習領域能發展領域特色課程，並研發相關教材。</w:t>
            </w:r>
          </w:p>
        </w:tc>
        <w:tc>
          <w:tcPr>
            <w:tcW w:w="316" w:type="pct"/>
            <w:vAlign w:val="center"/>
          </w:tcPr>
          <w:p w:rsidR="00FF0399" w:rsidRDefault="00FF0399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800" w:type="pct"/>
            <w:vMerge/>
          </w:tcPr>
          <w:p w:rsidR="00FF0399" w:rsidRPr="00B07237" w:rsidRDefault="00FF0399" w:rsidP="00041E04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FF0399" w:rsidRPr="00B07237" w:rsidTr="00041E04">
        <w:trPr>
          <w:trHeight w:val="668"/>
          <w:jc w:val="center"/>
        </w:trPr>
        <w:tc>
          <w:tcPr>
            <w:tcW w:w="173" w:type="pct"/>
            <w:vMerge w:val="restart"/>
            <w:shd w:val="clear" w:color="auto" w:fill="auto"/>
          </w:tcPr>
          <w:p w:rsidR="00FF0399" w:rsidRPr="00B07237" w:rsidRDefault="00FF0399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三、</w:t>
            </w:r>
          </w:p>
          <w:p w:rsidR="00FF0399" w:rsidRPr="00B07237" w:rsidRDefault="00FF0399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課程實施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ind w:left="281" w:hangingChars="117" w:hanging="281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1.教學準備</w:t>
            </w:r>
          </w:p>
        </w:tc>
        <w:tc>
          <w:tcPr>
            <w:tcW w:w="2253" w:type="pct"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ind w:left="442" w:hangingChars="184" w:hanging="442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1-1教師依據各領域或彈性學習課程計畫，擬定教學進度與具體做法。</w:t>
            </w:r>
          </w:p>
        </w:tc>
        <w:tc>
          <w:tcPr>
            <w:tcW w:w="316" w:type="pct"/>
            <w:vAlign w:val="center"/>
          </w:tcPr>
          <w:p w:rsidR="00FF0399" w:rsidRDefault="00FF0399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800" w:type="pct"/>
            <w:vMerge w:val="restart"/>
          </w:tcPr>
          <w:p w:rsidR="00FF0399" w:rsidRPr="00B07237" w:rsidRDefault="00FF0399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FF0399" w:rsidRPr="00B07237" w:rsidTr="00041E04">
        <w:trPr>
          <w:trHeight w:val="525"/>
          <w:jc w:val="center"/>
        </w:trPr>
        <w:tc>
          <w:tcPr>
            <w:tcW w:w="173" w:type="pct"/>
            <w:vMerge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58" w:type="pct"/>
            <w:vMerge/>
            <w:vAlign w:val="center"/>
          </w:tcPr>
          <w:p w:rsidR="00FF0399" w:rsidRPr="00B07237" w:rsidRDefault="00FF0399" w:rsidP="00041E04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53" w:type="pct"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ind w:left="442" w:hangingChars="184" w:hanging="442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1-2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能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與同儕教師</w:t>
            </w:r>
            <w:proofErr w:type="gramStart"/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共同備課以</w:t>
            </w:r>
            <w:proofErr w:type="gramEnd"/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解決遭遇之教學困境並調整課程設計。</w:t>
            </w:r>
          </w:p>
        </w:tc>
        <w:tc>
          <w:tcPr>
            <w:tcW w:w="316" w:type="pct"/>
            <w:vAlign w:val="center"/>
          </w:tcPr>
          <w:p w:rsidR="00FF0399" w:rsidRDefault="00FF0399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800" w:type="pct"/>
            <w:vMerge/>
          </w:tcPr>
          <w:p w:rsidR="00FF0399" w:rsidRPr="00B07237" w:rsidRDefault="00FF0399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FF0399" w:rsidRPr="00B07237" w:rsidTr="00041E04">
        <w:trPr>
          <w:trHeight w:val="225"/>
          <w:jc w:val="center"/>
        </w:trPr>
        <w:tc>
          <w:tcPr>
            <w:tcW w:w="173" w:type="pct"/>
            <w:vMerge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58" w:type="pct"/>
            <w:vMerge w:val="restart"/>
            <w:shd w:val="clear" w:color="auto" w:fill="auto"/>
            <w:vAlign w:val="center"/>
          </w:tcPr>
          <w:p w:rsidR="00FF0399" w:rsidRPr="00B07237" w:rsidRDefault="00FF0399" w:rsidP="00041E04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2.教學實施</w:t>
            </w:r>
          </w:p>
        </w:tc>
        <w:tc>
          <w:tcPr>
            <w:tcW w:w="2253" w:type="pct"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ind w:left="442" w:hangingChars="184" w:hanging="442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3-</w:t>
            </w:r>
            <w:r w:rsidRPr="00B07237">
              <w:rPr>
                <w:rFonts w:ascii="標楷體" w:eastAsia="標楷體" w:hAnsi="標楷體" w:cs="新細明體"/>
                <w:color w:val="000000"/>
                <w:kern w:val="0"/>
              </w:rPr>
              <w:t>2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  <w:r w:rsidRPr="00B07237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符應學生個別差異與興趣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  <w:tc>
          <w:tcPr>
            <w:tcW w:w="316" w:type="pct"/>
            <w:vAlign w:val="center"/>
          </w:tcPr>
          <w:p w:rsidR="00FF0399" w:rsidRDefault="00FF0399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800" w:type="pct"/>
            <w:vMerge w:val="restart"/>
          </w:tcPr>
          <w:p w:rsidR="00FF0399" w:rsidRPr="00B07237" w:rsidRDefault="00FF0399" w:rsidP="00041E04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FF0399" w:rsidRPr="00B07237" w:rsidTr="00041E04">
        <w:trPr>
          <w:trHeight w:val="160"/>
          <w:jc w:val="center"/>
        </w:trPr>
        <w:tc>
          <w:tcPr>
            <w:tcW w:w="173" w:type="pct"/>
            <w:vMerge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FF0399" w:rsidRPr="00B07237" w:rsidRDefault="00FF0399" w:rsidP="00041E04">
            <w:pPr>
              <w:spacing w:line="32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2253" w:type="pct"/>
            <w:shd w:val="clear" w:color="auto" w:fill="auto"/>
            <w:vAlign w:val="center"/>
          </w:tcPr>
          <w:p w:rsidR="00FF0399" w:rsidRPr="00687882" w:rsidRDefault="00FF0399" w:rsidP="00041E04">
            <w:pPr>
              <w:widowControl/>
              <w:spacing w:line="320" w:lineRule="exact"/>
              <w:ind w:left="442" w:hangingChars="184" w:hanging="442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3-</w:t>
            </w:r>
            <w:r w:rsidRPr="00687882">
              <w:rPr>
                <w:rFonts w:ascii="標楷體" w:eastAsia="標楷體" w:hAnsi="標楷體" w:cs="新細明體"/>
                <w:color w:val="000000"/>
                <w:kern w:val="0"/>
              </w:rPr>
              <w:t>2</w:t>
            </w:r>
            <w:r w:rsidRPr="00687882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  <w:r w:rsidRPr="00687882">
              <w:rPr>
                <w:rFonts w:ascii="標楷體" w:eastAsia="標楷體" w:hAnsi="標楷體" w:cs="新細明體"/>
                <w:color w:val="000000"/>
                <w:kern w:val="0"/>
              </w:rPr>
              <w:t>2</w:t>
            </w:r>
            <w:r w:rsidRPr="00687882">
              <w:rPr>
                <w:rFonts w:ascii="標楷體" w:eastAsia="標楷體" w:hAnsi="標楷體" w:cs="新細明體" w:hint="eastAsia"/>
                <w:color w:val="000000"/>
                <w:kern w:val="0"/>
              </w:rPr>
              <w:t>能運用多元教學方法，協助學生核心素養的培養。</w:t>
            </w:r>
          </w:p>
        </w:tc>
        <w:tc>
          <w:tcPr>
            <w:tcW w:w="316" w:type="pct"/>
            <w:vAlign w:val="center"/>
          </w:tcPr>
          <w:p w:rsidR="00FF0399" w:rsidRDefault="00FF0399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800" w:type="pct"/>
            <w:vMerge/>
          </w:tcPr>
          <w:p w:rsidR="00FF0399" w:rsidRPr="00B07237" w:rsidRDefault="00FF0399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FF0399" w:rsidRPr="00B07237" w:rsidTr="00041E04">
        <w:trPr>
          <w:trHeight w:val="405"/>
          <w:jc w:val="center"/>
        </w:trPr>
        <w:tc>
          <w:tcPr>
            <w:tcW w:w="173" w:type="pct"/>
            <w:vMerge/>
            <w:shd w:val="clear" w:color="auto" w:fill="auto"/>
            <w:vAlign w:val="center"/>
          </w:tcPr>
          <w:p w:rsidR="00FF0399" w:rsidRPr="00B07237" w:rsidRDefault="00FF0399" w:rsidP="00041E04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FF0399" w:rsidRPr="00B07237" w:rsidRDefault="00FF0399" w:rsidP="00041E04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53" w:type="pct"/>
            <w:shd w:val="clear" w:color="auto" w:fill="auto"/>
            <w:vAlign w:val="center"/>
          </w:tcPr>
          <w:p w:rsidR="00FF0399" w:rsidRPr="00687882" w:rsidRDefault="00FF0399" w:rsidP="00041E04">
            <w:pPr>
              <w:widowControl/>
              <w:spacing w:line="320" w:lineRule="exact"/>
              <w:ind w:left="442" w:hangingChars="184" w:hanging="442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3-</w:t>
            </w:r>
            <w:r w:rsidRPr="00687882">
              <w:rPr>
                <w:rFonts w:ascii="標楷體" w:eastAsia="標楷體" w:hAnsi="標楷體" w:cs="新細明體"/>
                <w:color w:val="000000"/>
                <w:kern w:val="0"/>
              </w:rPr>
              <w:t>2</w:t>
            </w:r>
            <w:r w:rsidRPr="00687882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  <w:r w:rsidRPr="00687882">
              <w:rPr>
                <w:rFonts w:ascii="標楷體" w:eastAsia="標楷體" w:hAnsi="標楷體" w:cs="新細明體"/>
                <w:color w:val="000000"/>
                <w:kern w:val="0"/>
              </w:rPr>
              <w:t>3</w:t>
            </w:r>
            <w:r w:rsidRPr="00687882">
              <w:rPr>
                <w:rFonts w:ascii="標楷體" w:eastAsia="標楷體" w:hAnsi="標楷體" w:cs="新細明體" w:hint="eastAsia"/>
                <w:color w:val="000000"/>
                <w:kern w:val="0"/>
              </w:rPr>
              <w:t>能有效運用各項教學資源。</w:t>
            </w:r>
          </w:p>
        </w:tc>
        <w:tc>
          <w:tcPr>
            <w:tcW w:w="316" w:type="pct"/>
            <w:vAlign w:val="center"/>
          </w:tcPr>
          <w:p w:rsidR="00FF0399" w:rsidRDefault="00FF0399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800" w:type="pct"/>
            <w:vMerge/>
          </w:tcPr>
          <w:p w:rsidR="00FF0399" w:rsidRPr="00B07237" w:rsidRDefault="00FF0399" w:rsidP="00041E04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FF0399" w:rsidRPr="00B07237" w:rsidTr="00041E04">
        <w:trPr>
          <w:trHeight w:val="255"/>
          <w:jc w:val="center"/>
        </w:trPr>
        <w:tc>
          <w:tcPr>
            <w:tcW w:w="173" w:type="pct"/>
            <w:vMerge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58" w:type="pct"/>
            <w:vMerge w:val="restart"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ind w:left="281" w:hangingChars="117" w:hanging="281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3.教學評量</w:t>
            </w:r>
          </w:p>
        </w:tc>
        <w:tc>
          <w:tcPr>
            <w:tcW w:w="2253" w:type="pct"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ind w:left="442" w:hangingChars="184" w:hanging="442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3-1以多元評量方式評量學生學習表現。</w:t>
            </w:r>
          </w:p>
        </w:tc>
        <w:tc>
          <w:tcPr>
            <w:tcW w:w="316" w:type="pct"/>
            <w:vAlign w:val="center"/>
          </w:tcPr>
          <w:p w:rsidR="00FF0399" w:rsidRDefault="00FF0399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800" w:type="pct"/>
            <w:vMerge w:val="restart"/>
          </w:tcPr>
          <w:p w:rsidR="00FF0399" w:rsidRPr="00B07237" w:rsidRDefault="00FF0399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FF0399" w:rsidRPr="00B07237" w:rsidTr="00041E04">
        <w:trPr>
          <w:trHeight w:val="62"/>
          <w:jc w:val="center"/>
        </w:trPr>
        <w:tc>
          <w:tcPr>
            <w:tcW w:w="173" w:type="pct"/>
            <w:vMerge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58" w:type="pct"/>
            <w:vMerge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53" w:type="pct"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ind w:left="442" w:hangingChars="184" w:hanging="442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3-2兼顧形成性評量和總結性評量。</w:t>
            </w:r>
          </w:p>
        </w:tc>
        <w:tc>
          <w:tcPr>
            <w:tcW w:w="316" w:type="pct"/>
            <w:vAlign w:val="center"/>
          </w:tcPr>
          <w:p w:rsidR="00FF0399" w:rsidRDefault="00FF0399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800" w:type="pct"/>
            <w:vMerge/>
          </w:tcPr>
          <w:p w:rsidR="00FF0399" w:rsidRPr="00B07237" w:rsidRDefault="00FF0399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FF0399" w:rsidRPr="00B07237" w:rsidTr="00041E04">
        <w:trPr>
          <w:trHeight w:val="279"/>
          <w:jc w:val="center"/>
        </w:trPr>
        <w:tc>
          <w:tcPr>
            <w:tcW w:w="173" w:type="pct"/>
            <w:vMerge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58" w:type="pct"/>
            <w:vMerge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53" w:type="pct"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ind w:left="442" w:hangingChars="184" w:hanging="442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3-3檢視評量結果，進行補救教學或教學改進。</w:t>
            </w:r>
          </w:p>
        </w:tc>
        <w:tc>
          <w:tcPr>
            <w:tcW w:w="316" w:type="pct"/>
            <w:vAlign w:val="center"/>
          </w:tcPr>
          <w:p w:rsidR="00FF0399" w:rsidRDefault="00FF0399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800" w:type="pct"/>
            <w:vMerge/>
          </w:tcPr>
          <w:p w:rsidR="00FF0399" w:rsidRPr="00B07237" w:rsidRDefault="00FF0399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FF0399" w:rsidRPr="00B07237" w:rsidTr="00041E04">
        <w:trPr>
          <w:trHeight w:val="320"/>
          <w:jc w:val="center"/>
        </w:trPr>
        <w:tc>
          <w:tcPr>
            <w:tcW w:w="173" w:type="pct"/>
            <w:vMerge w:val="restart"/>
            <w:shd w:val="clear" w:color="auto" w:fill="auto"/>
          </w:tcPr>
          <w:p w:rsidR="00FF0399" w:rsidRPr="00B07237" w:rsidRDefault="00FF0399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四、</w:t>
            </w:r>
          </w:p>
          <w:p w:rsidR="00FF0399" w:rsidRPr="00B07237" w:rsidRDefault="00FF0399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成效評估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ind w:left="326" w:hangingChars="136" w:hanging="326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1.教師教學成效</w:t>
            </w:r>
          </w:p>
        </w:tc>
        <w:tc>
          <w:tcPr>
            <w:tcW w:w="2253" w:type="pct"/>
            <w:shd w:val="clear" w:color="auto" w:fill="auto"/>
          </w:tcPr>
          <w:p w:rsidR="00FF0399" w:rsidRPr="00B07237" w:rsidRDefault="00FF0399" w:rsidP="00041E04">
            <w:pPr>
              <w:widowControl/>
              <w:spacing w:line="320" w:lineRule="exact"/>
              <w:ind w:left="442" w:hangingChars="184" w:hanging="442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1-1教師能持續汲取教育新知精進教學策略。</w:t>
            </w:r>
          </w:p>
        </w:tc>
        <w:tc>
          <w:tcPr>
            <w:tcW w:w="316" w:type="pct"/>
            <w:vAlign w:val="center"/>
          </w:tcPr>
          <w:p w:rsidR="00FF0399" w:rsidRDefault="00FF0399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800" w:type="pct"/>
            <w:vMerge w:val="restart"/>
          </w:tcPr>
          <w:p w:rsidR="00FF0399" w:rsidRDefault="00FF0399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FF0399" w:rsidRPr="00B07237" w:rsidTr="00041E04">
        <w:trPr>
          <w:trHeight w:val="458"/>
          <w:jc w:val="center"/>
        </w:trPr>
        <w:tc>
          <w:tcPr>
            <w:tcW w:w="173" w:type="pct"/>
            <w:vMerge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58" w:type="pct"/>
            <w:vMerge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53" w:type="pct"/>
            <w:shd w:val="clear" w:color="auto" w:fill="auto"/>
          </w:tcPr>
          <w:p w:rsidR="00FF0399" w:rsidRPr="00B07237" w:rsidRDefault="00FF0399" w:rsidP="00041E04">
            <w:pPr>
              <w:widowControl/>
              <w:spacing w:line="320" w:lineRule="exact"/>
              <w:ind w:left="442" w:hangingChars="184" w:hanging="442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1-2教師</w:t>
            </w:r>
            <w:proofErr w:type="gramStart"/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間能透過觀課</w:t>
            </w:r>
            <w:proofErr w:type="gramEnd"/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、教</w:t>
            </w:r>
            <w:r w:rsidRPr="00687882">
              <w:rPr>
                <w:rFonts w:ascii="標楷體" w:eastAsia="標楷體" w:hAnsi="標楷體" w:cs="新細明體" w:hint="eastAsia"/>
                <w:color w:val="000000"/>
                <w:kern w:val="0"/>
              </w:rPr>
              <w:t>學對話或成果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分享等，</w:t>
            </w:r>
            <w:r w:rsidRPr="00D935A4">
              <w:rPr>
                <w:rFonts w:ascii="標楷體" w:eastAsia="標楷體" w:hAnsi="標楷體" w:cs="新細明體" w:hint="eastAsia"/>
                <w:color w:val="000000"/>
                <w:kern w:val="0"/>
              </w:rPr>
              <w:t>提升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教學成效。</w:t>
            </w:r>
          </w:p>
        </w:tc>
        <w:tc>
          <w:tcPr>
            <w:tcW w:w="316" w:type="pct"/>
            <w:vAlign w:val="center"/>
          </w:tcPr>
          <w:p w:rsidR="00FF0399" w:rsidRDefault="00FF0399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800" w:type="pct"/>
            <w:vMerge/>
          </w:tcPr>
          <w:p w:rsidR="00FF0399" w:rsidRDefault="00FF0399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FF0399" w:rsidRPr="00B07237" w:rsidTr="00041E04">
        <w:trPr>
          <w:trHeight w:val="447"/>
          <w:jc w:val="center"/>
        </w:trPr>
        <w:tc>
          <w:tcPr>
            <w:tcW w:w="173" w:type="pct"/>
            <w:vMerge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58" w:type="pct"/>
            <w:vMerge w:val="restart"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ind w:leftChars="16" w:left="295" w:hangingChars="107" w:hanging="257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2.學生學習表現</w:t>
            </w:r>
          </w:p>
        </w:tc>
        <w:tc>
          <w:tcPr>
            <w:tcW w:w="2253" w:type="pct"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ind w:left="442" w:hangingChars="184" w:hanging="442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2-1學生學習表現的達成程度。</w:t>
            </w:r>
          </w:p>
        </w:tc>
        <w:tc>
          <w:tcPr>
            <w:tcW w:w="316" w:type="pct"/>
            <w:vAlign w:val="center"/>
          </w:tcPr>
          <w:p w:rsidR="00FF0399" w:rsidRDefault="00FF0399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800" w:type="pct"/>
            <w:vMerge w:val="restart"/>
          </w:tcPr>
          <w:p w:rsidR="00FF0399" w:rsidRDefault="00FF0399" w:rsidP="00041E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FF0399" w:rsidRPr="00B07237" w:rsidTr="00041E04">
        <w:trPr>
          <w:trHeight w:val="245"/>
          <w:jc w:val="center"/>
        </w:trPr>
        <w:tc>
          <w:tcPr>
            <w:tcW w:w="173" w:type="pct"/>
            <w:vMerge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FF0399" w:rsidRPr="00B07237" w:rsidRDefault="00FF0399" w:rsidP="00041E0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53" w:type="pct"/>
            <w:shd w:val="clear" w:color="auto" w:fill="auto"/>
            <w:vAlign w:val="center"/>
          </w:tcPr>
          <w:p w:rsidR="00FF0399" w:rsidRPr="00B07237" w:rsidRDefault="00FF0399" w:rsidP="00041E04">
            <w:pPr>
              <w:spacing w:line="320" w:lineRule="exact"/>
              <w:ind w:left="374" w:hangingChars="156" w:hanging="374"/>
              <w:jc w:val="both"/>
              <w:rPr>
                <w:rFonts w:ascii="標楷體" w:eastAsia="標楷體" w:hAnsi="標楷體" w:cs="新細明體"/>
                <w:strike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4-</w:t>
            </w:r>
            <w:r w:rsidRPr="00B07237">
              <w:rPr>
                <w:rFonts w:ascii="標楷體" w:eastAsia="標楷體" w:hAnsi="標楷體" w:cs="新細明體" w:hint="eastAsia"/>
                <w:color w:val="000000"/>
                <w:kern w:val="0"/>
              </w:rPr>
              <w:t>2-2班級學習氣氛積極活絡</w:t>
            </w:r>
          </w:p>
        </w:tc>
        <w:tc>
          <w:tcPr>
            <w:tcW w:w="316" w:type="pct"/>
            <w:vAlign w:val="center"/>
          </w:tcPr>
          <w:p w:rsidR="00FF0399" w:rsidRDefault="00FF0399" w:rsidP="00041E04">
            <w:pPr>
              <w:jc w:val="distribute"/>
            </w:pPr>
            <w:r w:rsidRPr="00437E89">
              <w:rPr>
                <w:rFonts w:ascii="標楷體" w:eastAsia="標楷體" w:hAnsi="標楷體" w:cs="新細明體" w:hint="eastAsia"/>
                <w:color w:val="000000"/>
                <w:kern w:val="0"/>
              </w:rPr>
              <w:t>54321</w:t>
            </w:r>
          </w:p>
        </w:tc>
        <w:tc>
          <w:tcPr>
            <w:tcW w:w="1800" w:type="pct"/>
            <w:vMerge/>
          </w:tcPr>
          <w:p w:rsidR="00FF0399" w:rsidRDefault="00FF0399" w:rsidP="00041E04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</w:tbl>
    <w:p w:rsidR="00FF0399" w:rsidRPr="00B07237" w:rsidRDefault="00FF0399" w:rsidP="00FF0399">
      <w:pPr>
        <w:spacing w:beforeLines="100" w:before="360" w:afterLines="100" w:after="360"/>
        <w:jc w:val="center"/>
        <w:rPr>
          <w:rFonts w:ascii="標楷體" w:eastAsia="標楷體" w:hAnsi="標楷體" w:hint="eastAsia"/>
          <w:b/>
          <w:color w:val="000000"/>
          <w:spacing w:val="4"/>
          <w:sz w:val="28"/>
          <w:szCs w:val="28"/>
        </w:rPr>
      </w:pPr>
      <w:r>
        <w:rPr>
          <w:rFonts w:ascii="標楷體" w:eastAsia="標楷體" w:hAnsi="標楷體"/>
          <w:b/>
          <w:color w:val="000000"/>
          <w:spacing w:val="4"/>
          <w:sz w:val="28"/>
          <w:szCs w:val="28"/>
        </w:rPr>
        <w:br w:type="page"/>
      </w:r>
      <w:r w:rsidRPr="00370D15">
        <w:rPr>
          <w:rFonts w:ascii="標楷體" w:eastAsia="標楷體" w:hAnsi="標楷體" w:hint="eastAsia"/>
          <w:b/>
          <w:color w:val="FF0000"/>
          <w:spacing w:val="4"/>
          <w:sz w:val="28"/>
          <w:szCs w:val="28"/>
        </w:rPr>
        <w:lastRenderedPageBreak/>
        <w:t>領域課程</w:t>
      </w:r>
      <w:r w:rsidRPr="00B07237">
        <w:rPr>
          <w:rFonts w:ascii="標楷體" w:eastAsia="標楷體" w:hAnsi="標楷體" w:hint="eastAsia"/>
          <w:b/>
          <w:color w:val="000000"/>
          <w:spacing w:val="4"/>
          <w:sz w:val="28"/>
          <w:szCs w:val="28"/>
        </w:rPr>
        <w:t>評鑑結果分析表</w:t>
      </w:r>
    </w:p>
    <w:tbl>
      <w:tblPr>
        <w:tblW w:w="15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2"/>
        <w:gridCol w:w="1255"/>
        <w:gridCol w:w="4410"/>
        <w:gridCol w:w="3501"/>
        <w:gridCol w:w="4711"/>
      </w:tblGrid>
      <w:tr w:rsidR="00FF0399" w:rsidRPr="00B07237" w:rsidTr="00FF0399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99" w:rsidRPr="00B07237" w:rsidRDefault="00FF0399" w:rsidP="00041E04">
            <w:pPr>
              <w:jc w:val="center"/>
              <w:rPr>
                <w:rFonts w:ascii="標楷體" w:eastAsia="標楷體" w:hAnsi="標楷體" w:hint="eastAsia"/>
                <w:b/>
                <w:color w:val="000000"/>
                <w:spacing w:val="4"/>
              </w:rPr>
            </w:pPr>
            <w:r w:rsidRPr="00B07237">
              <w:rPr>
                <w:rFonts w:ascii="標楷體" w:eastAsia="標楷體" w:hAnsi="標楷體" w:hint="eastAsia"/>
                <w:b/>
                <w:color w:val="000000"/>
                <w:spacing w:val="4"/>
              </w:rPr>
              <w:t>評鑑</w:t>
            </w:r>
            <w:r>
              <w:rPr>
                <w:rFonts w:ascii="標楷體" w:eastAsia="標楷體" w:hAnsi="標楷體" w:hint="eastAsia"/>
                <w:b/>
                <w:color w:val="000000"/>
                <w:spacing w:val="4"/>
              </w:rPr>
              <w:t>向度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99" w:rsidRPr="00B07237" w:rsidRDefault="00FF0399" w:rsidP="00041E04">
            <w:pPr>
              <w:jc w:val="center"/>
              <w:rPr>
                <w:rFonts w:ascii="標楷體" w:eastAsia="標楷體" w:hAnsi="標楷體" w:hint="eastAsia"/>
                <w:b/>
                <w:color w:val="000000"/>
                <w:spacing w:val="4"/>
              </w:rPr>
            </w:pPr>
            <w:r w:rsidRPr="00B07237">
              <w:rPr>
                <w:rFonts w:ascii="標楷體" w:eastAsia="標楷體" w:hAnsi="標楷體" w:hint="eastAsia"/>
                <w:b/>
                <w:color w:val="000000"/>
                <w:spacing w:val="4"/>
              </w:rPr>
              <w:t>量化結果(平均)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99" w:rsidRPr="00B07237" w:rsidRDefault="00FF0399" w:rsidP="00041E04">
            <w:pPr>
              <w:jc w:val="center"/>
              <w:rPr>
                <w:rFonts w:ascii="標楷體" w:eastAsia="標楷體" w:hAnsi="標楷體" w:hint="eastAsia"/>
                <w:b/>
                <w:color w:val="000000"/>
                <w:spacing w:val="4"/>
              </w:rPr>
            </w:pPr>
            <w:r w:rsidRPr="00B07237">
              <w:rPr>
                <w:rFonts w:ascii="標楷體" w:eastAsia="標楷體" w:hAnsi="標楷體" w:hint="eastAsia"/>
                <w:b/>
                <w:color w:val="000000"/>
                <w:spacing w:val="4"/>
              </w:rPr>
              <w:t>成果與特色之描述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99" w:rsidRPr="00B07237" w:rsidRDefault="00FF0399" w:rsidP="00041E04">
            <w:pPr>
              <w:jc w:val="center"/>
              <w:rPr>
                <w:rFonts w:ascii="標楷體" w:eastAsia="標楷體" w:hAnsi="標楷體" w:hint="eastAsia"/>
                <w:b/>
                <w:color w:val="000000"/>
                <w:spacing w:val="4"/>
              </w:rPr>
            </w:pPr>
            <w:r w:rsidRPr="00B07237">
              <w:rPr>
                <w:rFonts w:ascii="標楷體" w:eastAsia="標楷體" w:hAnsi="標楷體" w:hint="eastAsia"/>
                <w:b/>
                <w:color w:val="000000"/>
                <w:spacing w:val="4"/>
              </w:rPr>
              <w:t>遭 遇 之 困 難 與 待 改 進 事 項</w:t>
            </w:r>
          </w:p>
        </w:tc>
        <w:tc>
          <w:tcPr>
            <w:tcW w:w="4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399" w:rsidRPr="00B07237" w:rsidRDefault="00FF0399" w:rsidP="00041E04">
            <w:pPr>
              <w:jc w:val="center"/>
              <w:rPr>
                <w:rFonts w:ascii="標楷體" w:eastAsia="標楷體" w:hAnsi="標楷體" w:hint="eastAsia"/>
                <w:b/>
                <w:color w:val="000000"/>
                <w:spacing w:val="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4"/>
              </w:rPr>
              <w:t>改進方式或策略</w:t>
            </w:r>
          </w:p>
        </w:tc>
      </w:tr>
      <w:tr w:rsidR="00FF0399" w:rsidRPr="007F6A59" w:rsidTr="00FF0399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99" w:rsidRPr="007F6A59" w:rsidRDefault="00FF0399" w:rsidP="00041E04">
            <w:pPr>
              <w:jc w:val="center"/>
              <w:rPr>
                <w:rFonts w:ascii="標楷體" w:eastAsia="標楷體" w:hAnsi="標楷體" w:hint="eastAsia"/>
                <w:spacing w:val="4"/>
                <w:sz w:val="28"/>
                <w:szCs w:val="28"/>
              </w:rPr>
            </w:pPr>
            <w:r w:rsidRPr="007F6A59">
              <w:rPr>
                <w:rFonts w:ascii="標楷體" w:eastAsia="標楷體" w:hAnsi="標楷體" w:hint="eastAsia"/>
                <w:spacing w:val="4"/>
                <w:sz w:val="28"/>
                <w:szCs w:val="28"/>
              </w:rPr>
              <w:t>課程規劃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99" w:rsidRPr="007F6A59" w:rsidRDefault="00FF0399" w:rsidP="00041E04">
            <w:pPr>
              <w:jc w:val="center"/>
              <w:rPr>
                <w:rFonts w:ascii="標楷體" w:eastAsia="標楷體" w:hAnsi="標楷體" w:hint="eastAsia"/>
                <w:b/>
                <w:spacing w:val="4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99" w:rsidRPr="007F6A59" w:rsidRDefault="00FF0399" w:rsidP="00041E04">
            <w:pPr>
              <w:jc w:val="center"/>
              <w:rPr>
                <w:rFonts w:ascii="標楷體" w:eastAsia="標楷體" w:hAnsi="標楷體" w:hint="eastAsia"/>
                <w:b/>
                <w:spacing w:val="4"/>
                <w:sz w:val="28"/>
                <w:szCs w:val="28"/>
              </w:rPr>
            </w:pPr>
          </w:p>
        </w:tc>
        <w:tc>
          <w:tcPr>
            <w:tcW w:w="3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99" w:rsidRPr="007F6A59" w:rsidRDefault="00FF0399" w:rsidP="00041E04">
            <w:pPr>
              <w:jc w:val="center"/>
              <w:rPr>
                <w:rFonts w:ascii="標楷體" w:eastAsia="標楷體" w:hAnsi="標楷體" w:hint="eastAsia"/>
                <w:b/>
                <w:spacing w:val="4"/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399" w:rsidRPr="007F6A59" w:rsidRDefault="00FF0399" w:rsidP="00041E04">
            <w:pPr>
              <w:jc w:val="center"/>
              <w:rPr>
                <w:rFonts w:ascii="標楷體" w:eastAsia="標楷體" w:hAnsi="標楷體" w:hint="eastAsia"/>
                <w:b/>
                <w:spacing w:val="4"/>
                <w:sz w:val="28"/>
                <w:szCs w:val="28"/>
              </w:rPr>
            </w:pPr>
          </w:p>
        </w:tc>
      </w:tr>
      <w:tr w:rsidR="00FF0399" w:rsidRPr="007F6A59" w:rsidTr="00FF0399">
        <w:tblPrEx>
          <w:tblCellMar>
            <w:top w:w="0" w:type="dxa"/>
            <w:bottom w:w="0" w:type="dxa"/>
          </w:tblCellMar>
        </w:tblPrEx>
        <w:trPr>
          <w:cantSplit/>
          <w:trHeight w:val="1113"/>
        </w:trPr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99" w:rsidRPr="007F6A59" w:rsidRDefault="00FF0399" w:rsidP="00041E04">
            <w:pPr>
              <w:jc w:val="center"/>
              <w:rPr>
                <w:rFonts w:ascii="標楷體" w:eastAsia="標楷體" w:hAnsi="標楷體" w:hint="eastAsia"/>
                <w:spacing w:val="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4"/>
                <w:sz w:val="28"/>
                <w:szCs w:val="28"/>
              </w:rPr>
              <w:t>課程設計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99" w:rsidRPr="007F6A59" w:rsidRDefault="00FF0399" w:rsidP="00041E04">
            <w:pPr>
              <w:jc w:val="center"/>
              <w:rPr>
                <w:rFonts w:ascii="標楷體" w:eastAsia="標楷體" w:hAnsi="標楷體" w:hint="eastAsia"/>
                <w:b/>
                <w:spacing w:val="4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99" w:rsidRPr="007F6A59" w:rsidRDefault="00FF0399" w:rsidP="00041E04">
            <w:pPr>
              <w:jc w:val="center"/>
              <w:rPr>
                <w:rFonts w:ascii="標楷體" w:eastAsia="標楷體" w:hAnsi="標楷體" w:hint="eastAsia"/>
                <w:b/>
                <w:spacing w:val="4"/>
                <w:sz w:val="28"/>
                <w:szCs w:val="28"/>
              </w:rPr>
            </w:pPr>
          </w:p>
        </w:tc>
        <w:tc>
          <w:tcPr>
            <w:tcW w:w="3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99" w:rsidRPr="007F6A59" w:rsidRDefault="00FF0399" w:rsidP="00041E04">
            <w:pPr>
              <w:jc w:val="center"/>
              <w:rPr>
                <w:rFonts w:ascii="標楷體" w:eastAsia="標楷體" w:hAnsi="標楷體" w:hint="eastAsia"/>
                <w:b/>
                <w:spacing w:val="4"/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399" w:rsidRPr="007F6A59" w:rsidRDefault="00FF0399" w:rsidP="00041E04">
            <w:pPr>
              <w:jc w:val="center"/>
              <w:rPr>
                <w:rFonts w:ascii="標楷體" w:eastAsia="標楷體" w:hAnsi="標楷體" w:hint="eastAsia"/>
                <w:b/>
                <w:spacing w:val="4"/>
                <w:sz w:val="28"/>
                <w:szCs w:val="28"/>
              </w:rPr>
            </w:pPr>
          </w:p>
        </w:tc>
      </w:tr>
      <w:tr w:rsidR="00FF0399" w:rsidRPr="007F6A59" w:rsidTr="00FF0399">
        <w:tblPrEx>
          <w:tblCellMar>
            <w:top w:w="0" w:type="dxa"/>
            <w:bottom w:w="0" w:type="dxa"/>
          </w:tblCellMar>
        </w:tblPrEx>
        <w:trPr>
          <w:cantSplit/>
          <w:trHeight w:val="1115"/>
        </w:trPr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99" w:rsidRPr="007F6A59" w:rsidRDefault="00FF0399" w:rsidP="00041E04">
            <w:pPr>
              <w:jc w:val="center"/>
              <w:rPr>
                <w:rFonts w:ascii="標楷體" w:eastAsia="標楷體" w:hAnsi="標楷體" w:hint="eastAsia"/>
                <w:spacing w:val="4"/>
                <w:sz w:val="28"/>
                <w:szCs w:val="28"/>
              </w:rPr>
            </w:pPr>
            <w:r w:rsidRPr="007F6A59">
              <w:rPr>
                <w:rFonts w:ascii="標楷體" w:eastAsia="標楷體" w:hAnsi="標楷體" w:hint="eastAsia"/>
                <w:spacing w:val="4"/>
                <w:sz w:val="28"/>
                <w:szCs w:val="28"/>
              </w:rPr>
              <w:t>課程實施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99" w:rsidRPr="007F6A59" w:rsidRDefault="00FF0399" w:rsidP="00041E04">
            <w:pPr>
              <w:jc w:val="center"/>
              <w:rPr>
                <w:rFonts w:ascii="標楷體" w:eastAsia="標楷體" w:hAnsi="標楷體" w:hint="eastAsia"/>
                <w:b/>
                <w:spacing w:val="4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99" w:rsidRPr="007F6A59" w:rsidRDefault="00FF0399" w:rsidP="00041E04">
            <w:pPr>
              <w:jc w:val="center"/>
              <w:rPr>
                <w:rFonts w:ascii="標楷體" w:eastAsia="標楷體" w:hAnsi="標楷體" w:hint="eastAsia"/>
                <w:b/>
                <w:spacing w:val="4"/>
                <w:sz w:val="28"/>
                <w:szCs w:val="28"/>
              </w:rPr>
            </w:pPr>
          </w:p>
        </w:tc>
        <w:tc>
          <w:tcPr>
            <w:tcW w:w="3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99" w:rsidRPr="007F6A59" w:rsidRDefault="00FF0399" w:rsidP="00041E04">
            <w:pPr>
              <w:jc w:val="center"/>
              <w:rPr>
                <w:rFonts w:ascii="標楷體" w:eastAsia="標楷體" w:hAnsi="標楷體" w:hint="eastAsia"/>
                <w:b/>
                <w:spacing w:val="4"/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399" w:rsidRPr="007F6A59" w:rsidRDefault="00FF0399" w:rsidP="00041E04">
            <w:pPr>
              <w:jc w:val="center"/>
              <w:rPr>
                <w:rFonts w:ascii="標楷體" w:eastAsia="標楷體" w:hAnsi="標楷體" w:hint="eastAsia"/>
                <w:b/>
                <w:spacing w:val="4"/>
                <w:sz w:val="28"/>
                <w:szCs w:val="28"/>
              </w:rPr>
            </w:pPr>
          </w:p>
        </w:tc>
      </w:tr>
      <w:tr w:rsidR="00FF0399" w:rsidRPr="007F6A59" w:rsidTr="00FF0399">
        <w:tblPrEx>
          <w:tblCellMar>
            <w:top w:w="0" w:type="dxa"/>
            <w:bottom w:w="0" w:type="dxa"/>
          </w:tblCellMar>
        </w:tblPrEx>
        <w:trPr>
          <w:cantSplit/>
          <w:trHeight w:val="1117"/>
        </w:trPr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99" w:rsidRPr="007F6A59" w:rsidRDefault="00FF0399" w:rsidP="00041E04">
            <w:pPr>
              <w:jc w:val="center"/>
              <w:rPr>
                <w:rFonts w:ascii="標楷體" w:eastAsia="標楷體" w:hAnsi="標楷體" w:hint="eastAsia"/>
                <w:spacing w:val="4"/>
                <w:sz w:val="28"/>
                <w:szCs w:val="28"/>
              </w:rPr>
            </w:pPr>
            <w:r w:rsidRPr="007F6A59">
              <w:rPr>
                <w:rFonts w:ascii="標楷體" w:eastAsia="標楷體" w:hAnsi="標楷體" w:hint="eastAsia"/>
                <w:spacing w:val="4"/>
                <w:sz w:val="28"/>
                <w:szCs w:val="28"/>
              </w:rPr>
              <w:t>成效評估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99" w:rsidRPr="007F6A59" w:rsidRDefault="00FF0399" w:rsidP="00041E04">
            <w:pPr>
              <w:jc w:val="center"/>
              <w:rPr>
                <w:rFonts w:ascii="標楷體" w:eastAsia="標楷體" w:hAnsi="標楷體" w:hint="eastAsia"/>
                <w:b/>
                <w:spacing w:val="4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99" w:rsidRPr="007F6A59" w:rsidRDefault="00FF0399" w:rsidP="00041E04">
            <w:pPr>
              <w:jc w:val="center"/>
              <w:rPr>
                <w:rFonts w:ascii="標楷體" w:eastAsia="標楷體" w:hAnsi="標楷體" w:hint="eastAsia"/>
                <w:b/>
                <w:spacing w:val="4"/>
                <w:sz w:val="28"/>
                <w:szCs w:val="28"/>
              </w:rPr>
            </w:pPr>
          </w:p>
        </w:tc>
        <w:tc>
          <w:tcPr>
            <w:tcW w:w="3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99" w:rsidRPr="007F6A59" w:rsidRDefault="00FF0399" w:rsidP="00041E04">
            <w:pPr>
              <w:jc w:val="center"/>
              <w:rPr>
                <w:rFonts w:ascii="標楷體" w:eastAsia="標楷體" w:hAnsi="標楷體" w:hint="eastAsia"/>
                <w:b/>
                <w:spacing w:val="4"/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399" w:rsidRPr="007F6A59" w:rsidRDefault="00FF0399" w:rsidP="00041E04">
            <w:pPr>
              <w:jc w:val="center"/>
              <w:rPr>
                <w:rFonts w:ascii="標楷體" w:eastAsia="標楷體" w:hAnsi="標楷體" w:hint="eastAsia"/>
                <w:b/>
                <w:spacing w:val="4"/>
                <w:sz w:val="28"/>
                <w:szCs w:val="28"/>
              </w:rPr>
            </w:pPr>
          </w:p>
        </w:tc>
      </w:tr>
    </w:tbl>
    <w:p w:rsidR="00FF0399" w:rsidRDefault="00FF0399" w:rsidP="00FF0399">
      <w:pPr>
        <w:rPr>
          <w:rFonts w:ascii="標楷體" w:eastAsia="標楷體" w:hAnsi="標楷體" w:hint="eastAsia"/>
          <w:spacing w:val="4"/>
        </w:rPr>
      </w:pPr>
    </w:p>
    <w:p w:rsidR="007850AA" w:rsidRDefault="007850AA"/>
    <w:sectPr w:rsidR="007850AA" w:rsidSect="00FF039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399"/>
    <w:rsid w:val="007850AA"/>
    <w:rsid w:val="00F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74017"/>
  <w15:chartTrackingRefBased/>
  <w15:docId w15:val="{4A46BC8D-AED3-4B2F-850A-75CE3A1D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3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2024-03-22T01:25:00Z</dcterms:created>
  <dcterms:modified xsi:type="dcterms:W3CDTF">2024-03-22T01:26:00Z</dcterms:modified>
</cp:coreProperties>
</file>